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3632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B1444" w:rsidRDefault="00DB1444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</w:t>
      </w:r>
      <w:bookmarkStart w:id="0" w:name="_GoBack"/>
      <w:bookmarkEnd w:id="0"/>
      <w:r w:rsidRPr="0093632A">
        <w:rPr>
          <w:rFonts w:ascii="Times New Roman" w:hAnsi="Times New Roman"/>
          <w:sz w:val="28"/>
          <w:szCs w:val="20"/>
          <w:lang w:eastAsia="ru-RU"/>
        </w:rPr>
        <w:t xml:space="preserve">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DB1444">
        <w:rPr>
          <w:rFonts w:ascii="Times New Roman" w:hAnsi="Times New Roman"/>
          <w:sz w:val="28"/>
          <w:szCs w:val="20"/>
          <w:lang w:eastAsia="ru-RU"/>
        </w:rPr>
        <w:t>07.04.2021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DB1444">
        <w:rPr>
          <w:rFonts w:ascii="Times New Roman" w:hAnsi="Times New Roman"/>
          <w:sz w:val="28"/>
          <w:szCs w:val="20"/>
          <w:lang w:eastAsia="ru-RU"/>
        </w:rPr>
        <w:t>990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</w:t>
      </w:r>
      <w:r w:rsidR="00DB1444">
        <w:rPr>
          <w:rFonts w:ascii="Times New Roman" w:hAnsi="Times New Roman"/>
          <w:sz w:val="28"/>
          <w:szCs w:val="20"/>
          <w:lang w:eastAsia="ru-RU"/>
        </w:rPr>
        <w:t>департамента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жилищно-коммунального хозяйства и энергетики правительства Еврейской автономной области: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1. </w:t>
      </w: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>Согласовать государственному предприятию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</w:t>
      </w:r>
      <w:r w:rsidR="00DB1444">
        <w:rPr>
          <w:rFonts w:ascii="Times New Roman" w:hAnsi="Times New Roman"/>
          <w:sz w:val="28"/>
          <w:szCs w:val="20"/>
          <w:lang w:eastAsia="ru-RU"/>
        </w:rPr>
        <w:t>для заключения договора на оказание услуг по начислению, организации сбора и обработке платежей населения, проживающих в многоквартирных домах, за потребленные услуги по поставке тепловой энергии, горячему и  холодному  водоснабжению, водоотведению, государственным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предприятием Еврейской </w:t>
      </w:r>
      <w:proofErr w:type="gramEnd"/>
      <w:r w:rsidR="00D75D5E">
        <w:rPr>
          <w:rFonts w:ascii="Times New Roman" w:hAnsi="Times New Roman"/>
          <w:sz w:val="28"/>
          <w:szCs w:val="20"/>
          <w:lang w:eastAsia="ru-RU"/>
        </w:rPr>
        <w:t>автономной области «</w:t>
      </w:r>
      <w:proofErr w:type="spellStart"/>
      <w:r w:rsidR="00D75D5E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D75D5E">
        <w:rPr>
          <w:rFonts w:ascii="Times New Roman" w:hAnsi="Times New Roman"/>
          <w:sz w:val="28"/>
          <w:szCs w:val="20"/>
          <w:lang w:eastAsia="ru-RU"/>
        </w:rPr>
        <w:t xml:space="preserve"> плюс»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7DF4">
        <w:rPr>
          <w:rFonts w:ascii="Times New Roman" w:hAnsi="Times New Roman"/>
          <w:sz w:val="28"/>
          <w:szCs w:val="20"/>
          <w:lang w:eastAsia="ru-RU"/>
        </w:rPr>
        <w:t>в г. Биробиджане, Биробиджанском районе Еврейской автономной области</w:t>
      </w:r>
      <w:r w:rsidR="00BB17C6">
        <w:rPr>
          <w:rFonts w:ascii="Times New Roman" w:hAnsi="Times New Roman"/>
          <w:sz w:val="28"/>
          <w:szCs w:val="20"/>
          <w:lang w:eastAsia="ru-RU"/>
        </w:rPr>
        <w:t>,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B1444">
        <w:rPr>
          <w:rFonts w:ascii="Times New Roman" w:hAnsi="Times New Roman"/>
          <w:sz w:val="28"/>
          <w:szCs w:val="20"/>
          <w:lang w:eastAsia="ru-RU"/>
        </w:rPr>
        <w:br/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275958">
        <w:rPr>
          <w:rFonts w:ascii="Times New Roman" w:hAnsi="Times New Roman"/>
          <w:sz w:val="28"/>
          <w:szCs w:val="20"/>
          <w:lang w:eastAsia="ru-RU"/>
        </w:rPr>
        <w:t>сумму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B1444">
        <w:rPr>
          <w:rFonts w:ascii="Times New Roman" w:hAnsi="Times New Roman"/>
          <w:sz w:val="28"/>
          <w:szCs w:val="20"/>
          <w:lang w:eastAsia="ru-RU"/>
        </w:rPr>
        <w:t>16 376 100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DB1444">
        <w:rPr>
          <w:rFonts w:ascii="Times New Roman" w:hAnsi="Times New Roman"/>
          <w:sz w:val="28"/>
          <w:szCs w:val="20"/>
          <w:lang w:eastAsia="ru-RU"/>
        </w:rPr>
        <w:t>шестнадцать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миллионов</w:t>
      </w:r>
      <w:r w:rsidR="00CE25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B1444">
        <w:rPr>
          <w:rFonts w:ascii="Times New Roman" w:hAnsi="Times New Roman"/>
          <w:sz w:val="28"/>
          <w:szCs w:val="20"/>
          <w:lang w:eastAsia="ru-RU"/>
        </w:rPr>
        <w:t>триста</w:t>
      </w:r>
      <w:r w:rsidR="00CE25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B1444">
        <w:rPr>
          <w:rFonts w:ascii="Times New Roman" w:hAnsi="Times New Roman"/>
          <w:sz w:val="28"/>
          <w:szCs w:val="20"/>
          <w:lang w:eastAsia="ru-RU"/>
        </w:rPr>
        <w:t>семьдесят</w:t>
      </w:r>
      <w:r w:rsidR="00CE25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B1444">
        <w:rPr>
          <w:rFonts w:ascii="Times New Roman" w:hAnsi="Times New Roman"/>
          <w:sz w:val="28"/>
          <w:szCs w:val="20"/>
          <w:lang w:eastAsia="ru-RU"/>
        </w:rPr>
        <w:t>шесть</w:t>
      </w:r>
      <w:r w:rsidR="00CE2546">
        <w:rPr>
          <w:rFonts w:ascii="Times New Roman" w:hAnsi="Times New Roman"/>
          <w:sz w:val="28"/>
          <w:szCs w:val="20"/>
          <w:lang w:eastAsia="ru-RU"/>
        </w:rPr>
        <w:t xml:space="preserve"> тысяч </w:t>
      </w:r>
      <w:r w:rsidR="00DB1444">
        <w:rPr>
          <w:rFonts w:ascii="Times New Roman" w:hAnsi="Times New Roman"/>
          <w:sz w:val="28"/>
          <w:szCs w:val="20"/>
          <w:lang w:eastAsia="ru-RU"/>
        </w:rPr>
        <w:t>сто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93A5E">
        <w:rPr>
          <w:rFonts w:ascii="Times New Roman" w:hAnsi="Times New Roman"/>
          <w:sz w:val="28"/>
          <w:szCs w:val="20"/>
          <w:lang w:eastAsia="ru-RU"/>
        </w:rPr>
        <w:t>рублей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00 копеек.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8E5518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B1444">
        <w:rPr>
          <w:rFonts w:ascii="Times New Roman" w:hAnsi="Times New Roman"/>
          <w:sz w:val="28"/>
          <w:szCs w:val="28"/>
        </w:rPr>
        <w:t>убернатор</w:t>
      </w:r>
      <w:r w:rsidR="00E03E2F">
        <w:rPr>
          <w:rFonts w:ascii="Times New Roman" w:hAnsi="Times New Roman"/>
          <w:sz w:val="28"/>
          <w:szCs w:val="28"/>
        </w:rPr>
        <w:t xml:space="preserve"> области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03E2F">
        <w:rPr>
          <w:rFonts w:ascii="Times New Roman" w:hAnsi="Times New Roman"/>
          <w:sz w:val="28"/>
          <w:szCs w:val="28"/>
        </w:rPr>
        <w:t xml:space="preserve">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sectPr w:rsidR="009212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35" w:rsidRDefault="00CB0335" w:rsidP="00D94B96">
      <w:pPr>
        <w:spacing w:after="0" w:line="240" w:lineRule="auto"/>
      </w:pPr>
      <w:r>
        <w:separator/>
      </w:r>
    </w:p>
  </w:endnote>
  <w:endnote w:type="continuationSeparator" w:id="0">
    <w:p w:rsidR="00CB0335" w:rsidRDefault="00CB0335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35" w:rsidRDefault="00CB0335" w:rsidP="00D94B96">
      <w:pPr>
        <w:spacing w:after="0" w:line="240" w:lineRule="auto"/>
      </w:pPr>
      <w:r>
        <w:separator/>
      </w:r>
    </w:p>
  </w:footnote>
  <w:footnote w:type="continuationSeparator" w:id="0">
    <w:p w:rsidR="00CB0335" w:rsidRDefault="00CB0335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1C4181"/>
    <w:rsid w:val="00275958"/>
    <w:rsid w:val="00337147"/>
    <w:rsid w:val="00342DF2"/>
    <w:rsid w:val="004242DF"/>
    <w:rsid w:val="004F168D"/>
    <w:rsid w:val="005A7DD1"/>
    <w:rsid w:val="00693A5E"/>
    <w:rsid w:val="00770832"/>
    <w:rsid w:val="007A6EBC"/>
    <w:rsid w:val="00836357"/>
    <w:rsid w:val="00897CC6"/>
    <w:rsid w:val="008E5518"/>
    <w:rsid w:val="009212DE"/>
    <w:rsid w:val="0093632A"/>
    <w:rsid w:val="00942CEC"/>
    <w:rsid w:val="00947DF4"/>
    <w:rsid w:val="00A505EF"/>
    <w:rsid w:val="00BB17C6"/>
    <w:rsid w:val="00C15194"/>
    <w:rsid w:val="00C84283"/>
    <w:rsid w:val="00C90475"/>
    <w:rsid w:val="00CB0335"/>
    <w:rsid w:val="00CB0D02"/>
    <w:rsid w:val="00CE2546"/>
    <w:rsid w:val="00D75D5E"/>
    <w:rsid w:val="00D94B96"/>
    <w:rsid w:val="00DB1444"/>
    <w:rsid w:val="00E03E2F"/>
    <w:rsid w:val="00EF5E9A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Саханова Ольга Александровна</cp:lastModifiedBy>
  <cp:revision>2</cp:revision>
  <cp:lastPrinted>2021-02-24T01:11:00Z</cp:lastPrinted>
  <dcterms:created xsi:type="dcterms:W3CDTF">2021-05-18T02:13:00Z</dcterms:created>
  <dcterms:modified xsi:type="dcterms:W3CDTF">2021-05-18T02:13:00Z</dcterms:modified>
</cp:coreProperties>
</file>